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</w:t>
      </w:r>
      <w:r w:rsidR="00803FB8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</w:t>
      </w:r>
    </w:p>
    <w:p w:rsidR="00BE6900" w:rsidRPr="00465E97" w:rsidRDefault="0030693C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 w:rsidRPr="000B71FB">
        <w:rPr>
          <w:rFonts w:ascii="Tahoma" w:hAnsi="Tahoma" w:cs="Tahoma"/>
          <w:snapToGrid/>
          <w:color w:val="000000" w:themeColor="text1"/>
          <w:sz w:val="24"/>
          <w:szCs w:val="24"/>
        </w:rPr>
        <w:t>2</w:t>
      </w:r>
      <w:r w:rsidR="000B71FB" w:rsidRPr="000B71FB">
        <w:rPr>
          <w:rFonts w:ascii="Tahoma" w:hAnsi="Tahoma" w:cs="Tahoma"/>
          <w:snapToGrid/>
          <w:color w:val="000000" w:themeColor="text1"/>
          <w:sz w:val="24"/>
          <w:szCs w:val="24"/>
        </w:rPr>
        <w:t>3</w:t>
      </w:r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320455">
        <w:rPr>
          <w:rFonts w:ascii="Tahoma" w:hAnsi="Tahoma" w:cs="Tahoma"/>
          <w:snapToGrid/>
          <w:color w:val="000000" w:themeColor="text1"/>
          <w:sz w:val="24"/>
          <w:szCs w:val="24"/>
        </w:rPr>
        <w:t>01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</w:t>
      </w:r>
      <w:r w:rsidR="00320455">
        <w:rPr>
          <w:rFonts w:ascii="Tahoma" w:hAnsi="Tahoma" w:cs="Tahoma"/>
          <w:snapToGrid/>
          <w:color w:val="000000" w:themeColor="text1"/>
          <w:sz w:val="24"/>
          <w:szCs w:val="24"/>
        </w:rPr>
        <w:t>20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B211C8">
        <w:rPr>
          <w:rFonts w:ascii="Tahoma" w:hAnsi="Tahoma" w:cs="Tahoma"/>
          <w:color w:val="000000" w:themeColor="text1"/>
        </w:rPr>
        <w:t xml:space="preserve">поставку </w:t>
      </w:r>
      <w:r w:rsidR="004903E8" w:rsidRPr="004903E8">
        <w:rPr>
          <w:rFonts w:ascii="Tahoma" w:hAnsi="Tahoma" w:cs="Tahoma"/>
          <w:b/>
          <w:color w:val="000000" w:themeColor="text1"/>
        </w:rPr>
        <w:t>Труб и фасонных изделий к ним</w:t>
      </w:r>
      <w:r w:rsidR="00913E7F">
        <w:rPr>
          <w:rFonts w:ascii="Tahoma" w:hAnsi="Tahoma" w:cs="Tahoma"/>
          <w:color w:val="000000" w:themeColor="text1"/>
        </w:rPr>
        <w:t xml:space="preserve"> </w:t>
      </w:r>
      <w:r w:rsidR="00B211C8" w:rsidRPr="00B211C8">
        <w:rPr>
          <w:rFonts w:ascii="Tahoma" w:hAnsi="Tahoma" w:cs="Tahoma"/>
          <w:b/>
          <w:color w:val="000000" w:themeColor="text1"/>
        </w:rPr>
        <w:t>(группы</w:t>
      </w:r>
      <w:proofErr w:type="gramStart"/>
      <w:r w:rsidR="00B211C8" w:rsidRPr="00B211C8">
        <w:rPr>
          <w:rFonts w:ascii="Tahoma" w:hAnsi="Tahoma" w:cs="Tahoma"/>
          <w:b/>
          <w:color w:val="000000" w:themeColor="text1"/>
        </w:rPr>
        <w:t xml:space="preserve"> </w:t>
      </w:r>
      <w:r w:rsidR="004903E8">
        <w:rPr>
          <w:rFonts w:ascii="Tahoma" w:hAnsi="Tahoma" w:cs="Tahoma"/>
          <w:b/>
          <w:color w:val="000000" w:themeColor="text1"/>
        </w:rPr>
        <w:t>О</w:t>
      </w:r>
      <w:proofErr w:type="gramEnd"/>
      <w:r w:rsidR="00832C7E">
        <w:rPr>
          <w:rFonts w:ascii="Tahoma" w:hAnsi="Tahoma" w:cs="Tahoma"/>
          <w:b/>
          <w:color w:val="000000" w:themeColor="text1"/>
        </w:rPr>
        <w:t xml:space="preserve">, </w:t>
      </w:r>
      <w:r w:rsidR="00B211C8" w:rsidRPr="00B211C8">
        <w:rPr>
          <w:rFonts w:ascii="Tahoma" w:hAnsi="Tahoma" w:cs="Tahoma"/>
          <w:b/>
          <w:color w:val="000000" w:themeColor="text1"/>
        </w:rPr>
        <w:t>подгруппы</w:t>
      </w:r>
      <w:r w:rsidR="004903E8">
        <w:rPr>
          <w:rFonts w:ascii="Tahoma" w:hAnsi="Tahoma" w:cs="Tahoma"/>
          <w:b/>
          <w:color w:val="000000" w:themeColor="text1"/>
        </w:rPr>
        <w:t>:</w:t>
      </w:r>
      <w:r w:rsidR="008029F1">
        <w:rPr>
          <w:rFonts w:ascii="Tahoma" w:hAnsi="Tahoma" w:cs="Tahoma"/>
          <w:b/>
          <w:color w:val="000000" w:themeColor="text1"/>
        </w:rPr>
        <w:t xml:space="preserve"> ОГ</w:t>
      </w:r>
      <w:r w:rsidR="00B211C8" w:rsidRPr="00B211C8">
        <w:rPr>
          <w:rFonts w:ascii="Tahoma" w:hAnsi="Tahoma" w:cs="Tahoma"/>
          <w:b/>
          <w:color w:val="000000" w:themeColor="text1"/>
        </w:rPr>
        <w:t xml:space="preserve"> </w:t>
      </w:r>
      <w:r w:rsidR="008029F1">
        <w:rPr>
          <w:rFonts w:ascii="Tahoma" w:hAnsi="Tahoma" w:cs="Tahoma"/>
          <w:b/>
          <w:color w:val="000000" w:themeColor="text1"/>
        </w:rPr>
        <w:t>– Изделия фасонные, ОД – Муфты,</w:t>
      </w:r>
      <w:r w:rsidR="00B95902">
        <w:rPr>
          <w:rFonts w:ascii="Tahoma" w:hAnsi="Tahoma" w:cs="Tahoma"/>
          <w:b/>
          <w:color w:val="000000" w:themeColor="text1"/>
        </w:rPr>
        <w:t xml:space="preserve"> ОЕ – Компенсаторы, </w:t>
      </w:r>
      <w:proofErr w:type="gramStart"/>
      <w:r w:rsidR="00B95902">
        <w:rPr>
          <w:rFonts w:ascii="Tahoma" w:hAnsi="Tahoma" w:cs="Tahoma"/>
          <w:b/>
          <w:color w:val="000000" w:themeColor="text1"/>
        </w:rPr>
        <w:t>ОЗ</w:t>
      </w:r>
      <w:proofErr w:type="gramEnd"/>
      <w:r w:rsidR="00B95902">
        <w:rPr>
          <w:rFonts w:ascii="Tahoma" w:hAnsi="Tahoma" w:cs="Tahoma"/>
          <w:b/>
          <w:color w:val="000000" w:themeColor="text1"/>
        </w:rPr>
        <w:t xml:space="preserve"> – Трубы из цветных металлов,</w:t>
      </w:r>
      <w:r w:rsidR="008029F1">
        <w:rPr>
          <w:rFonts w:ascii="Tahoma" w:hAnsi="Tahoma" w:cs="Tahoma"/>
          <w:b/>
          <w:color w:val="000000" w:themeColor="text1"/>
        </w:rPr>
        <w:t xml:space="preserve"> ОИ – Изделия фасонные полимерные</w:t>
      </w:r>
      <w:r w:rsidR="00B95902">
        <w:rPr>
          <w:rFonts w:ascii="Tahoma" w:hAnsi="Tahoma" w:cs="Tahoma"/>
          <w:b/>
          <w:color w:val="000000" w:themeColor="text1"/>
        </w:rPr>
        <w:t>)</w:t>
      </w:r>
      <w:r w:rsidR="008029F1">
        <w:rPr>
          <w:rFonts w:ascii="Tahoma" w:hAnsi="Tahoma" w:cs="Tahoma"/>
          <w:b/>
          <w:color w:val="000000" w:themeColor="text1"/>
        </w:rPr>
        <w:t xml:space="preserve"> </w:t>
      </w:r>
      <w:r w:rsidR="008029F1" w:rsidRPr="008029F1">
        <w:rPr>
          <w:rFonts w:ascii="Tahoma" w:hAnsi="Tahoma" w:cs="Tahoma"/>
          <w:color w:val="000000" w:themeColor="text1"/>
        </w:rPr>
        <w:t>для н</w:t>
      </w:r>
      <w:r w:rsidR="00304E7A" w:rsidRPr="00DD14AB">
        <w:rPr>
          <w:rFonts w:ascii="Tahoma" w:hAnsi="Tahoma" w:cs="Tahoma"/>
          <w:color w:val="000000" w:themeColor="text1"/>
        </w:rPr>
        <w:t>ужд АО «ПКС-</w:t>
      </w:r>
      <w:r w:rsidR="00B95902">
        <w:rPr>
          <w:rFonts w:ascii="Tahoma" w:hAnsi="Tahoma" w:cs="Tahoma"/>
          <w:color w:val="000000" w:themeColor="text1"/>
        </w:rPr>
        <w:t>Тепловые сети</w:t>
      </w:r>
      <w:r w:rsidR="00304E7A" w:rsidRPr="00DD14AB">
        <w:rPr>
          <w:rFonts w:ascii="Tahoma" w:hAnsi="Tahoma" w:cs="Tahoma"/>
          <w:color w:val="000000" w:themeColor="text1"/>
        </w:rPr>
        <w:t xml:space="preserve">» в период </w:t>
      </w:r>
      <w:r w:rsidR="00304E7A" w:rsidRPr="00F95135">
        <w:rPr>
          <w:rFonts w:ascii="Tahoma" w:hAnsi="Tahoma" w:cs="Tahoma"/>
          <w:b/>
          <w:color w:val="000000" w:themeColor="text1"/>
        </w:rPr>
        <w:t>20</w:t>
      </w:r>
      <w:r w:rsidR="00440BAB" w:rsidRPr="00440BAB">
        <w:rPr>
          <w:rFonts w:ascii="Tahoma" w:hAnsi="Tahoma" w:cs="Tahoma"/>
          <w:b/>
          <w:color w:val="000000" w:themeColor="text1"/>
        </w:rPr>
        <w:t>20</w:t>
      </w:r>
      <w:r w:rsidR="00304E7A" w:rsidRPr="00F95135">
        <w:rPr>
          <w:rFonts w:ascii="Tahoma" w:hAnsi="Tahoma" w:cs="Tahoma"/>
          <w:b/>
          <w:color w:val="000000" w:themeColor="text1"/>
        </w:rPr>
        <w:t xml:space="preserve"> года</w:t>
      </w:r>
      <w:r w:rsidR="00304E7A" w:rsidRPr="00304E7A">
        <w:rPr>
          <w:rFonts w:ascii="Tahoma" w:hAnsi="Tahoma" w:cs="Tahoma"/>
          <w:b/>
          <w:color w:val="000000" w:themeColor="text1"/>
        </w:rPr>
        <w:t xml:space="preserve"> </w:t>
      </w:r>
      <w:r w:rsidR="00304E7A" w:rsidRPr="00304E7A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4561BB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ТС-011</w:t>
      </w:r>
      <w:r w:rsidR="00832C7E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</w:t>
      </w:r>
      <w:r w:rsidR="00320455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20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B95902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B95902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130ED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130ED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0F5AF8" w:rsidRDefault="000F5AF8" w:rsidP="000F5AF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0F5AF8">
              <w:rPr>
                <w:rFonts w:ascii="Tahoma" w:hAnsi="Tahoma" w:cs="Tahoma"/>
                <w:sz w:val="20"/>
              </w:rPr>
              <w:t>24</w:t>
            </w:r>
            <w:hyperlink r:id="rId12" w:history="1">
              <w:r w:rsidRPr="000F5AF8">
                <w:rPr>
                  <w:rFonts w:ascii="Tahoma" w:hAnsi="Tahoma" w:cs="Tahoma"/>
                  <w:sz w:val="20"/>
                </w:rPr>
                <w:t>.20.40.000</w:t>
              </w:r>
            </w:hyperlink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0F5AF8" w:rsidP="000F5AF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0F5AF8">
              <w:rPr>
                <w:rFonts w:ascii="Tahoma" w:hAnsi="Tahoma" w:cs="Tahoma"/>
                <w:sz w:val="20"/>
              </w:rPr>
              <w:t>24.20.3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6247C1" w:rsidRDefault="00B95902" w:rsidP="0049429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9590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Труб и фасонных изделий к ним (группы</w:t>
            </w:r>
            <w:proofErr w:type="gramStart"/>
            <w:r w:rsidRPr="00B9590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О</w:t>
            </w:r>
            <w:proofErr w:type="gramEnd"/>
            <w:r w:rsidRPr="00B9590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, подгруппы: ОГ – Изделия фасонные, ОД – Муфты, ОЕ – Компенсаторы, </w:t>
            </w:r>
            <w:proofErr w:type="gramStart"/>
            <w:r w:rsidRPr="00B9590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ОЗ</w:t>
            </w:r>
            <w:proofErr w:type="gramEnd"/>
            <w:r w:rsidRPr="00B9590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– Трубы из цветных металлов, ОИ – Изделия фасонные полимерные)</w:t>
            </w:r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919A9" w:rsidRPr="000762E4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B9590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286 839,97</w:t>
            </w:r>
            <w:r w:rsidR="0030693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B211C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без НДС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4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</w:t>
            </w:r>
            <w:r w:rsidRPr="00913E7F">
              <w:rPr>
                <w:rFonts w:ascii="Tahoma" w:hAnsi="Tahoma" w:cs="Tahoma"/>
                <w:sz w:val="20"/>
              </w:rPr>
              <w:t xml:space="preserve">информационной системе (сайт </w:t>
            </w:r>
            <w:hyperlink r:id="rId16" w:history="1">
              <w:r w:rsidRPr="00913E7F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913E7F">
              <w:rPr>
                <w:rFonts w:ascii="Tahoma" w:hAnsi="Tahoma" w:cs="Tahoma"/>
                <w:sz w:val="20"/>
              </w:rPr>
              <w:t>) до</w:t>
            </w:r>
            <w:r w:rsidRPr="00913E7F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="0030693C" w:rsidRPr="0030693C">
              <w:rPr>
                <w:rFonts w:ascii="Tahoma" w:hAnsi="Tahoma" w:cs="Tahoma"/>
                <w:b/>
                <w:sz w:val="20"/>
                <w:highlight w:val="yellow"/>
              </w:rPr>
              <w:t>31</w:t>
            </w:r>
            <w:r w:rsidR="00477C2A" w:rsidRPr="0030693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01</w:t>
            </w:r>
            <w:r w:rsidR="00070643" w:rsidRPr="0030693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723681" w:rsidRPr="002D482D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30693C" w:rsidRPr="0030693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05</w:t>
            </w:r>
            <w:r w:rsidR="000762E4" w:rsidRPr="00913E7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7C7C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30693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FF0409"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7C7C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F0409"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30693C" w:rsidRPr="004F3544">
              <w:rPr>
                <w:rFonts w:ascii="Tahoma" w:hAnsi="Tahoma" w:cs="Tahoma"/>
                <w:b/>
                <w:sz w:val="20"/>
                <w:highlight w:val="yellow"/>
              </w:rPr>
              <w:t>06</w:t>
            </w:r>
            <w:r w:rsidRPr="004F3544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913E7F" w:rsidRPr="004F3544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30693C" w:rsidRPr="004F3544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Pr="004F3544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913E7F" w:rsidRPr="004F3544">
              <w:rPr>
                <w:rFonts w:ascii="Tahoma" w:hAnsi="Tahoma" w:cs="Tahoma"/>
                <w:b/>
                <w:sz w:val="20"/>
                <w:highlight w:val="yellow"/>
              </w:rPr>
              <w:t xml:space="preserve">20 </w:t>
            </w:r>
            <w:r w:rsidRPr="004F3544">
              <w:rPr>
                <w:rFonts w:ascii="Tahoma" w:hAnsi="Tahoma" w:cs="Tahoma"/>
                <w:b/>
                <w:sz w:val="20"/>
                <w:highlight w:val="yellow"/>
              </w:rPr>
              <w:t xml:space="preserve">г.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8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4F3544"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</w:t>
            </w:r>
            <w:r w:rsidR="00B9590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="00913E7F"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7C7C73"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</w:t>
            </w:r>
            <w:r w:rsidR="004F3544"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г.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Протокол рассмотрения вторых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7C7C73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7C7C73" w:rsidRPr="007C7C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B9590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8</w:t>
            </w:r>
            <w:r w:rsidRPr="007C7C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  <w:r w:rsidR="000B330E" w:rsidRPr="007C7C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</w:t>
            </w:r>
            <w:r w:rsidR="007C7C73" w:rsidRPr="007C7C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</w:t>
            </w:r>
            <w:r w:rsidRPr="007C7C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0B330E" w:rsidRPr="007C7C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20 </w:t>
            </w:r>
            <w:r w:rsidRPr="007C7C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Непосредственно перед подачей заявки Участник должен разделить подготовленные документы на отдельные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9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29F1" w:rsidRDefault="008029F1" w:rsidP="001C56F5">
      <w:pPr>
        <w:spacing w:after="0"/>
      </w:pPr>
      <w:r>
        <w:separator/>
      </w:r>
    </w:p>
  </w:endnote>
  <w:endnote w:type="continuationSeparator" w:id="0">
    <w:p w:rsidR="008029F1" w:rsidRDefault="008029F1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29F1" w:rsidRDefault="008029F1" w:rsidP="001C56F5">
      <w:pPr>
        <w:spacing w:after="0"/>
      </w:pPr>
      <w:r>
        <w:separator/>
      </w:r>
    </w:p>
  </w:footnote>
  <w:footnote w:type="continuationSeparator" w:id="0">
    <w:p w:rsidR="008029F1" w:rsidRDefault="008029F1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9F1" w:rsidRDefault="00130ED7" w:rsidP="002D21B5">
    <w:pPr>
      <w:pStyle w:val="af8"/>
      <w:jc w:val="center"/>
    </w:pPr>
    <w:fldSimple w:instr=" PAGE   \* MERGEFORMAT ">
      <w:r w:rsidR="004561BB">
        <w:rPr>
          <w:noProof/>
        </w:rPr>
        <w:t>16</w:t>
      </w:r>
    </w:fldSimple>
  </w:p>
  <w:p w:rsidR="008029F1" w:rsidRDefault="008029F1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3314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57A6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330E"/>
    <w:rsid w:val="000B42D0"/>
    <w:rsid w:val="000B494C"/>
    <w:rsid w:val="000B4E1E"/>
    <w:rsid w:val="000B4E9A"/>
    <w:rsid w:val="000B5667"/>
    <w:rsid w:val="000B5F44"/>
    <w:rsid w:val="000B648B"/>
    <w:rsid w:val="000B6B40"/>
    <w:rsid w:val="000B71FB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5AF8"/>
    <w:rsid w:val="000F6538"/>
    <w:rsid w:val="000F66A9"/>
    <w:rsid w:val="000F6CA8"/>
    <w:rsid w:val="00100388"/>
    <w:rsid w:val="001004C1"/>
    <w:rsid w:val="00102547"/>
    <w:rsid w:val="00103BE2"/>
    <w:rsid w:val="001043B4"/>
    <w:rsid w:val="00104DC7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0ED7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A7FB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6C4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413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693C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455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47D44"/>
    <w:rsid w:val="00452596"/>
    <w:rsid w:val="004527CA"/>
    <w:rsid w:val="00453809"/>
    <w:rsid w:val="00453E7B"/>
    <w:rsid w:val="00454DC5"/>
    <w:rsid w:val="00454E8F"/>
    <w:rsid w:val="004561BB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3E8"/>
    <w:rsid w:val="00490D4B"/>
    <w:rsid w:val="0049333A"/>
    <w:rsid w:val="00493DE0"/>
    <w:rsid w:val="0049429B"/>
    <w:rsid w:val="0049435E"/>
    <w:rsid w:val="00494880"/>
    <w:rsid w:val="00494D0E"/>
    <w:rsid w:val="00496206"/>
    <w:rsid w:val="004970BA"/>
    <w:rsid w:val="004A001E"/>
    <w:rsid w:val="004A00D0"/>
    <w:rsid w:val="004A1686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3544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57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43CB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42A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C73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9F1"/>
    <w:rsid w:val="00802EF9"/>
    <w:rsid w:val="00803A7C"/>
    <w:rsid w:val="00803FB8"/>
    <w:rsid w:val="0080634F"/>
    <w:rsid w:val="00806FF8"/>
    <w:rsid w:val="00807ECD"/>
    <w:rsid w:val="0081007B"/>
    <w:rsid w:val="0081136C"/>
    <w:rsid w:val="00811C77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2C7E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2CF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3E7F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778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3930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11C8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3E1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5902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240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4DA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4435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135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0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https://rmsp.nalog.ru/search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0D3D4-3D75-475C-9ECD-C7F8173E3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21</Pages>
  <Words>6433</Words>
  <Characters>44029</Characters>
  <Application>Microsoft Office Word</Application>
  <DocSecurity>0</DocSecurity>
  <Lines>366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50362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43</cp:revision>
  <cp:lastPrinted>2019-02-04T06:44:00Z</cp:lastPrinted>
  <dcterms:created xsi:type="dcterms:W3CDTF">2019-07-12T11:27:00Z</dcterms:created>
  <dcterms:modified xsi:type="dcterms:W3CDTF">2020-01-23T13:24:00Z</dcterms:modified>
</cp:coreProperties>
</file>